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7E3E" w14:textId="6EC379FB" w:rsidR="005C3ABF" w:rsidRPr="005C3ABF" w:rsidRDefault="005C3ABF" w:rsidP="005C3ABF">
      <w:pPr>
        <w:jc w:val="center"/>
        <w:rPr>
          <w:rFonts w:ascii="Times New Roman" w:hAnsi="Times New Roman" w:cs="Times New Roman"/>
          <w:sz w:val="30"/>
          <w:szCs w:val="30"/>
        </w:rPr>
      </w:pPr>
      <w:r w:rsidRPr="005C3ABF">
        <w:rPr>
          <w:rFonts w:ascii="Times New Roman" w:hAnsi="Times New Roman" w:cs="Times New Roman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439ABB1" wp14:editId="33D4335E">
            <wp:simplePos x="0" y="0"/>
            <wp:positionH relativeFrom="margin">
              <wp:align>left</wp:align>
            </wp:positionH>
            <wp:positionV relativeFrom="paragraph">
              <wp:posOffset>181013</wp:posOffset>
            </wp:positionV>
            <wp:extent cx="5704205" cy="3208655"/>
            <wp:effectExtent l="0" t="0" r="0" b="0"/>
            <wp:wrapSquare wrapText="bothSides"/>
            <wp:docPr id="31151889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532" cy="32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1002D" w14:textId="77777777" w:rsidR="00381FBA" w:rsidRPr="005673A5" w:rsidRDefault="008463D6" w:rsidP="008463D6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Değerli </w:t>
      </w:r>
      <w:r w:rsidR="00BC6E65" w:rsidRPr="005673A5">
        <w:rPr>
          <w:rFonts w:ascii="Times New Roman" w:hAnsi="Times New Roman" w:cs="Times New Roman"/>
          <w:sz w:val="30"/>
          <w:szCs w:val="30"/>
        </w:rPr>
        <w:t>Veli ve Öğrencilerimiz</w:t>
      </w:r>
      <w:r w:rsidR="00381FBA" w:rsidRPr="005673A5">
        <w:rPr>
          <w:rFonts w:ascii="Times New Roman" w:hAnsi="Times New Roman" w:cs="Times New Roman"/>
          <w:sz w:val="30"/>
          <w:szCs w:val="30"/>
        </w:rPr>
        <w:t>,</w:t>
      </w:r>
    </w:p>
    <w:p w14:paraId="7DB0BDA6" w14:textId="77777777" w:rsidR="00381FBA" w:rsidRPr="005673A5" w:rsidRDefault="003D3002" w:rsidP="005673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47253">
        <w:rPr>
          <w:rFonts w:ascii="Times New Roman" w:hAnsi="Times New Roman" w:cs="Times New Roman"/>
          <w:sz w:val="30"/>
          <w:szCs w:val="30"/>
        </w:rPr>
        <w:t>6 Aralık 2024 tarihinde yapılan yönetmelik değişikliği ile</w:t>
      </w:r>
      <w:r w:rsidRPr="005673A5">
        <w:rPr>
          <w:rFonts w:ascii="Times New Roman" w:hAnsi="Times New Roman" w:cs="Times New Roman"/>
          <w:b/>
          <w:sz w:val="30"/>
          <w:szCs w:val="30"/>
        </w:rPr>
        <w:t xml:space="preserve"> OKUL KIYAFETLERİ ZORUNLU HALE GETİRİLDİ.</w:t>
      </w:r>
      <w:r w:rsidRPr="005673A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0687A73" w14:textId="77777777" w:rsidR="003D3002" w:rsidRPr="005673A5" w:rsidRDefault="003D3002" w:rsidP="005673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73A5">
        <w:rPr>
          <w:rFonts w:ascii="Times New Roman" w:hAnsi="Times New Roman" w:cs="Times New Roman"/>
          <w:sz w:val="30"/>
          <w:szCs w:val="30"/>
        </w:rPr>
        <w:t>Siz değerli velilerimize</w:t>
      </w:r>
      <w:r w:rsidR="00381FBA" w:rsidRPr="005673A5">
        <w:rPr>
          <w:rFonts w:ascii="Times New Roman" w:hAnsi="Times New Roman" w:cs="Times New Roman"/>
          <w:sz w:val="30"/>
          <w:szCs w:val="30"/>
        </w:rPr>
        <w:t xml:space="preserve"> ve öğrencilerimize sene başı</w:t>
      </w:r>
      <w:r w:rsidRPr="005673A5">
        <w:rPr>
          <w:rFonts w:ascii="Times New Roman" w:hAnsi="Times New Roman" w:cs="Times New Roman"/>
          <w:sz w:val="30"/>
          <w:szCs w:val="30"/>
        </w:rPr>
        <w:t xml:space="preserve"> toplantılarımızda ve okul ziyaretlerinizde, sizlerle yapılan görüşmelerde okul kıyafetlerimizin nasıl olması gerektiği hakkında rehberli</w:t>
      </w:r>
      <w:r w:rsidR="00381FBA" w:rsidRPr="005673A5">
        <w:rPr>
          <w:rFonts w:ascii="Times New Roman" w:hAnsi="Times New Roman" w:cs="Times New Roman"/>
          <w:sz w:val="30"/>
          <w:szCs w:val="30"/>
        </w:rPr>
        <w:t>k ve bilgilendirme yapılmıştır.</w:t>
      </w:r>
    </w:p>
    <w:p w14:paraId="432E4C0B" w14:textId="77777777" w:rsidR="003D3002" w:rsidRPr="005673A5" w:rsidRDefault="003D3002" w:rsidP="005673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73A5">
        <w:rPr>
          <w:rFonts w:ascii="Times New Roman" w:hAnsi="Times New Roman" w:cs="Times New Roman"/>
          <w:sz w:val="30"/>
          <w:szCs w:val="30"/>
        </w:rPr>
        <w:t xml:space="preserve">İkinci Dönem </w:t>
      </w:r>
      <w:r w:rsidRPr="005673A5">
        <w:rPr>
          <w:rFonts w:ascii="Times New Roman" w:hAnsi="Times New Roman" w:cs="Times New Roman"/>
          <w:i/>
          <w:sz w:val="30"/>
          <w:szCs w:val="30"/>
        </w:rPr>
        <w:t>04.02.2025</w:t>
      </w:r>
      <w:r w:rsidRPr="005673A5">
        <w:rPr>
          <w:rFonts w:ascii="Times New Roman" w:hAnsi="Times New Roman" w:cs="Times New Roman"/>
          <w:sz w:val="30"/>
          <w:szCs w:val="30"/>
        </w:rPr>
        <w:t xml:space="preserve"> tarih ve </w:t>
      </w:r>
      <w:r w:rsidRPr="005673A5">
        <w:rPr>
          <w:rFonts w:ascii="Times New Roman" w:hAnsi="Times New Roman" w:cs="Times New Roman"/>
          <w:i/>
          <w:sz w:val="30"/>
          <w:szCs w:val="30"/>
        </w:rPr>
        <w:t>003</w:t>
      </w:r>
      <w:r w:rsidRPr="005673A5">
        <w:rPr>
          <w:rFonts w:ascii="Times New Roman" w:hAnsi="Times New Roman" w:cs="Times New Roman"/>
          <w:sz w:val="30"/>
          <w:szCs w:val="30"/>
        </w:rPr>
        <w:t xml:space="preserve"> sayılı </w:t>
      </w:r>
      <w:r w:rsidR="00BC6E65" w:rsidRPr="005673A5">
        <w:rPr>
          <w:rFonts w:ascii="Times New Roman" w:hAnsi="Times New Roman" w:cs="Times New Roman"/>
          <w:sz w:val="30"/>
          <w:szCs w:val="30"/>
        </w:rPr>
        <w:t xml:space="preserve">Öğretmenler Kurulunda ve </w:t>
      </w:r>
      <w:r w:rsidR="00BC6E65" w:rsidRPr="005673A5">
        <w:rPr>
          <w:rFonts w:ascii="Times New Roman" w:hAnsi="Times New Roman" w:cs="Times New Roman"/>
          <w:i/>
          <w:sz w:val="30"/>
          <w:szCs w:val="30"/>
        </w:rPr>
        <w:t>04.03.2025</w:t>
      </w:r>
      <w:r w:rsidR="00BC6E65" w:rsidRPr="005673A5">
        <w:rPr>
          <w:rFonts w:ascii="Times New Roman" w:hAnsi="Times New Roman" w:cs="Times New Roman"/>
          <w:sz w:val="30"/>
          <w:szCs w:val="30"/>
        </w:rPr>
        <w:t xml:space="preserve"> tarih ve </w:t>
      </w:r>
      <w:r w:rsidR="00BC6E65" w:rsidRPr="005673A5">
        <w:rPr>
          <w:rFonts w:ascii="Times New Roman" w:hAnsi="Times New Roman" w:cs="Times New Roman"/>
          <w:i/>
          <w:sz w:val="30"/>
          <w:szCs w:val="30"/>
        </w:rPr>
        <w:t>002</w:t>
      </w:r>
      <w:r w:rsidR="00BC6E65" w:rsidRPr="005673A5">
        <w:rPr>
          <w:rFonts w:ascii="Times New Roman" w:hAnsi="Times New Roman" w:cs="Times New Roman"/>
          <w:sz w:val="30"/>
          <w:szCs w:val="30"/>
        </w:rPr>
        <w:t xml:space="preserve"> sayılı Okul-Aile Birliği Toplantısında</w:t>
      </w:r>
      <w:r w:rsidRPr="005673A5">
        <w:rPr>
          <w:rFonts w:ascii="Times New Roman" w:hAnsi="Times New Roman" w:cs="Times New Roman"/>
          <w:sz w:val="30"/>
          <w:szCs w:val="30"/>
        </w:rPr>
        <w:t xml:space="preserve"> alınan kararlar </w:t>
      </w:r>
      <w:r w:rsidR="00BC6E65" w:rsidRPr="005673A5">
        <w:rPr>
          <w:rFonts w:ascii="Times New Roman" w:hAnsi="Times New Roman" w:cs="Times New Roman"/>
          <w:sz w:val="30"/>
          <w:szCs w:val="30"/>
        </w:rPr>
        <w:t>gereği</w:t>
      </w:r>
      <w:r w:rsidRPr="005673A5">
        <w:rPr>
          <w:rFonts w:ascii="Times New Roman" w:hAnsi="Times New Roman" w:cs="Times New Roman"/>
          <w:sz w:val="30"/>
          <w:szCs w:val="30"/>
        </w:rPr>
        <w:t xml:space="preserve"> okul formasında renk olarak </w:t>
      </w:r>
      <w:r w:rsidRPr="005673A5">
        <w:rPr>
          <w:rFonts w:ascii="Times New Roman" w:hAnsi="Times New Roman" w:cs="Times New Roman"/>
          <w:b/>
          <w:sz w:val="30"/>
          <w:szCs w:val="30"/>
        </w:rPr>
        <w:t>siyah pantolon</w:t>
      </w:r>
      <w:r w:rsidRPr="005673A5">
        <w:rPr>
          <w:rFonts w:ascii="Times New Roman" w:hAnsi="Times New Roman" w:cs="Times New Roman"/>
          <w:sz w:val="30"/>
          <w:szCs w:val="30"/>
        </w:rPr>
        <w:t xml:space="preserve"> ve </w:t>
      </w:r>
      <w:r w:rsidRPr="005673A5">
        <w:rPr>
          <w:rFonts w:ascii="Times New Roman" w:hAnsi="Times New Roman" w:cs="Times New Roman"/>
          <w:b/>
          <w:sz w:val="30"/>
          <w:szCs w:val="30"/>
        </w:rPr>
        <w:t xml:space="preserve">gri </w:t>
      </w:r>
      <w:proofErr w:type="spellStart"/>
      <w:r w:rsidRPr="005673A5">
        <w:rPr>
          <w:rFonts w:ascii="Times New Roman" w:hAnsi="Times New Roman" w:cs="Times New Roman"/>
          <w:b/>
          <w:sz w:val="30"/>
          <w:szCs w:val="30"/>
        </w:rPr>
        <w:t>tshirt</w:t>
      </w:r>
      <w:proofErr w:type="spellEnd"/>
      <w:r w:rsidRPr="005673A5">
        <w:rPr>
          <w:rFonts w:ascii="Times New Roman" w:hAnsi="Times New Roman" w:cs="Times New Roman"/>
          <w:b/>
          <w:sz w:val="30"/>
          <w:szCs w:val="30"/>
        </w:rPr>
        <w:t xml:space="preserve"> - </w:t>
      </w:r>
      <w:proofErr w:type="spellStart"/>
      <w:r w:rsidRPr="005673A5">
        <w:rPr>
          <w:rFonts w:ascii="Times New Roman" w:hAnsi="Times New Roman" w:cs="Times New Roman"/>
          <w:b/>
          <w:sz w:val="30"/>
          <w:szCs w:val="30"/>
        </w:rPr>
        <w:t>sweatshirt</w:t>
      </w:r>
      <w:proofErr w:type="spellEnd"/>
      <w:r w:rsidRPr="005673A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673A5">
        <w:rPr>
          <w:rFonts w:ascii="Times New Roman" w:hAnsi="Times New Roman" w:cs="Times New Roman"/>
          <w:sz w:val="30"/>
          <w:szCs w:val="30"/>
        </w:rPr>
        <w:t>belirlenmiştir.(Markasız, Logosuz)</w:t>
      </w:r>
      <w:r w:rsidR="00BC6E65" w:rsidRPr="005673A5">
        <w:rPr>
          <w:rFonts w:ascii="Times New Roman" w:hAnsi="Times New Roman" w:cs="Times New Roman"/>
          <w:sz w:val="30"/>
          <w:szCs w:val="30"/>
        </w:rPr>
        <w:t xml:space="preserve"> </w:t>
      </w:r>
      <w:r w:rsidRPr="005673A5">
        <w:rPr>
          <w:rFonts w:ascii="Times New Roman" w:hAnsi="Times New Roman" w:cs="Times New Roman"/>
          <w:sz w:val="30"/>
          <w:szCs w:val="30"/>
        </w:rPr>
        <w:t>Öğrenciler daha önce okulda kullanılan okulunun adının ve logosunun olduğu formaları kullanmaya devam edebileceklerdir.</w:t>
      </w:r>
    </w:p>
    <w:p w14:paraId="622819A9" w14:textId="77777777" w:rsidR="003D3002" w:rsidRPr="005673A5" w:rsidRDefault="00BC6E65" w:rsidP="005673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73A5">
        <w:rPr>
          <w:rFonts w:ascii="Times New Roman" w:hAnsi="Times New Roman" w:cs="Times New Roman"/>
          <w:b/>
          <w:sz w:val="30"/>
          <w:szCs w:val="30"/>
        </w:rPr>
        <w:t>Ü</w:t>
      </w:r>
      <w:r w:rsidR="003D3002" w:rsidRPr="005673A5">
        <w:rPr>
          <w:rFonts w:ascii="Times New Roman" w:hAnsi="Times New Roman" w:cs="Times New Roman"/>
          <w:b/>
          <w:sz w:val="30"/>
          <w:szCs w:val="30"/>
        </w:rPr>
        <w:t xml:space="preserve">zerinde herhangi </w:t>
      </w:r>
      <w:r w:rsidRPr="005673A5">
        <w:rPr>
          <w:rFonts w:ascii="Times New Roman" w:hAnsi="Times New Roman" w:cs="Times New Roman"/>
          <w:b/>
          <w:sz w:val="30"/>
          <w:szCs w:val="30"/>
        </w:rPr>
        <w:t xml:space="preserve">bir </w:t>
      </w:r>
      <w:r w:rsidR="003D3002" w:rsidRPr="005673A5">
        <w:rPr>
          <w:rFonts w:ascii="Times New Roman" w:hAnsi="Times New Roman" w:cs="Times New Roman"/>
          <w:b/>
          <w:sz w:val="30"/>
          <w:szCs w:val="30"/>
        </w:rPr>
        <w:t>marka, kurum veya kuruluşa ait yazı, logo</w:t>
      </w:r>
      <w:r w:rsidRPr="005673A5">
        <w:rPr>
          <w:rFonts w:ascii="Times New Roman" w:hAnsi="Times New Roman" w:cs="Times New Roman"/>
          <w:b/>
          <w:sz w:val="30"/>
          <w:szCs w:val="30"/>
        </w:rPr>
        <w:t xml:space="preserve"> veya </w:t>
      </w:r>
      <w:r w:rsidR="003D3002" w:rsidRPr="005673A5">
        <w:rPr>
          <w:rFonts w:ascii="Times New Roman" w:hAnsi="Times New Roman" w:cs="Times New Roman"/>
          <w:b/>
          <w:sz w:val="30"/>
          <w:szCs w:val="30"/>
        </w:rPr>
        <w:t>amblem içeren kıyafetler ke</w:t>
      </w:r>
      <w:r w:rsidRPr="005673A5">
        <w:rPr>
          <w:rFonts w:ascii="Times New Roman" w:hAnsi="Times New Roman" w:cs="Times New Roman"/>
          <w:b/>
          <w:sz w:val="30"/>
          <w:szCs w:val="30"/>
        </w:rPr>
        <w:t xml:space="preserve">sinlikle giyilmeyecektir. </w:t>
      </w:r>
      <w:r w:rsidRPr="00247253">
        <w:rPr>
          <w:rFonts w:ascii="Times New Roman" w:hAnsi="Times New Roman" w:cs="Times New Roman"/>
          <w:sz w:val="30"/>
          <w:szCs w:val="30"/>
        </w:rPr>
        <w:t xml:space="preserve">Mevcut öğrencilerimiz mezun olana kadar </w:t>
      </w:r>
      <w:r w:rsidR="003D3002" w:rsidRPr="00247253">
        <w:rPr>
          <w:rFonts w:ascii="Times New Roman" w:hAnsi="Times New Roman" w:cs="Times New Roman"/>
          <w:sz w:val="30"/>
          <w:szCs w:val="30"/>
        </w:rPr>
        <w:t>okul sitesinde belirtilen ve okul logo veya isminin yer aldığı</w:t>
      </w:r>
      <w:r w:rsidRPr="00247253">
        <w:rPr>
          <w:rFonts w:ascii="Times New Roman" w:hAnsi="Times New Roman" w:cs="Times New Roman"/>
          <w:sz w:val="30"/>
          <w:szCs w:val="30"/>
        </w:rPr>
        <w:t xml:space="preserve"> kıyafetleri giymeye devam edebileceklerdir</w:t>
      </w:r>
      <w:r w:rsidR="003D3002" w:rsidRPr="00247253">
        <w:rPr>
          <w:rFonts w:ascii="Times New Roman" w:hAnsi="Times New Roman" w:cs="Times New Roman"/>
          <w:sz w:val="30"/>
          <w:szCs w:val="30"/>
        </w:rPr>
        <w:t>.</w:t>
      </w:r>
      <w:r w:rsidRPr="0024725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D3002" w:rsidRPr="005673A5">
        <w:rPr>
          <w:rFonts w:ascii="Times New Roman" w:hAnsi="Times New Roman" w:cs="Times New Roman"/>
          <w:sz w:val="30"/>
          <w:szCs w:val="30"/>
        </w:rPr>
        <w:t>Sweatshirt</w:t>
      </w:r>
      <w:proofErr w:type="spellEnd"/>
      <w:r w:rsidR="003D3002" w:rsidRPr="005673A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D3002" w:rsidRPr="005673A5">
        <w:rPr>
          <w:rFonts w:ascii="Times New Roman" w:hAnsi="Times New Roman" w:cs="Times New Roman"/>
          <w:sz w:val="30"/>
          <w:szCs w:val="30"/>
        </w:rPr>
        <w:t>tshirt</w:t>
      </w:r>
      <w:proofErr w:type="spellEnd"/>
      <w:r w:rsidR="003D3002" w:rsidRPr="005673A5">
        <w:rPr>
          <w:rFonts w:ascii="Times New Roman" w:hAnsi="Times New Roman" w:cs="Times New Roman"/>
          <w:sz w:val="30"/>
          <w:szCs w:val="30"/>
        </w:rPr>
        <w:t xml:space="preserve"> </w:t>
      </w:r>
      <w:r w:rsidR="003D3002" w:rsidRPr="00247253">
        <w:rPr>
          <w:rFonts w:ascii="Times New Roman" w:hAnsi="Times New Roman" w:cs="Times New Roman"/>
          <w:i/>
          <w:sz w:val="30"/>
          <w:szCs w:val="30"/>
        </w:rPr>
        <w:t>(polo, sıfır yaka)</w:t>
      </w:r>
      <w:r w:rsidR="003D3002" w:rsidRPr="005673A5">
        <w:rPr>
          <w:rFonts w:ascii="Times New Roman" w:hAnsi="Times New Roman" w:cs="Times New Roman"/>
          <w:sz w:val="30"/>
          <w:szCs w:val="30"/>
        </w:rPr>
        <w:t xml:space="preserve"> veya pantolon Ortaöğretim Kurumları Kılık Kıyafet Yönetmeliği’ne uygun ölçülerde olacaktır. </w:t>
      </w:r>
      <w:r w:rsidR="003D3002" w:rsidRPr="005673A5">
        <w:rPr>
          <w:rFonts w:ascii="Times New Roman" w:hAnsi="Times New Roman" w:cs="Times New Roman"/>
          <w:b/>
          <w:i/>
          <w:sz w:val="30"/>
          <w:szCs w:val="30"/>
        </w:rPr>
        <w:t xml:space="preserve">(Rengi siyah da olsa tayt, şort, </w:t>
      </w:r>
      <w:proofErr w:type="spellStart"/>
      <w:r w:rsidR="003D3002" w:rsidRPr="005673A5">
        <w:rPr>
          <w:rFonts w:ascii="Times New Roman" w:hAnsi="Times New Roman" w:cs="Times New Roman"/>
          <w:b/>
          <w:i/>
          <w:sz w:val="30"/>
          <w:szCs w:val="30"/>
        </w:rPr>
        <w:t>crop</w:t>
      </w:r>
      <w:proofErr w:type="spellEnd"/>
      <w:r w:rsidR="003D3002" w:rsidRPr="005673A5">
        <w:rPr>
          <w:rFonts w:ascii="Times New Roman" w:hAnsi="Times New Roman" w:cs="Times New Roman"/>
          <w:b/>
          <w:i/>
          <w:sz w:val="30"/>
          <w:szCs w:val="30"/>
        </w:rPr>
        <w:t>, alt eşofman, yırtık, delikli, şeffaf kıyafetler, kolsuz tişört veya gömlek</w:t>
      </w:r>
      <w:r w:rsidR="00381FBA" w:rsidRPr="005673A5">
        <w:rPr>
          <w:rFonts w:ascii="Times New Roman" w:hAnsi="Times New Roman" w:cs="Times New Roman"/>
          <w:b/>
          <w:i/>
          <w:sz w:val="30"/>
          <w:szCs w:val="30"/>
        </w:rPr>
        <w:t xml:space="preserve"> giymek Yönetmelik’e aykırıdır.</w:t>
      </w:r>
      <w:r w:rsidRPr="005673A5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14:paraId="376D648D" w14:textId="77777777" w:rsidR="00381FBA" w:rsidRPr="005673A5" w:rsidRDefault="00381FBA" w:rsidP="005673A5">
      <w:pPr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673A5">
        <w:rPr>
          <w:rFonts w:ascii="Times New Roman" w:hAnsi="Times New Roman" w:cs="Times New Roman"/>
          <w:b/>
          <w:i/>
          <w:sz w:val="30"/>
          <w:szCs w:val="30"/>
        </w:rPr>
        <w:lastRenderedPageBreak/>
        <w:t>Okul tarafından herhangi bir mağaza ya da işletmeye yönlendirme yapılmayıp veli ve öğrencilerimiz ilgili kıyafetleri istedikleri yerden temin edebileceklerdir.</w:t>
      </w:r>
    </w:p>
    <w:p w14:paraId="7AB74E3C" w14:textId="77777777" w:rsidR="00BC6E65" w:rsidRPr="005673A5" w:rsidRDefault="003D3002" w:rsidP="005673A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73A5">
        <w:rPr>
          <w:rFonts w:ascii="Times New Roman" w:hAnsi="Times New Roman" w:cs="Times New Roman"/>
          <w:sz w:val="30"/>
          <w:szCs w:val="30"/>
        </w:rPr>
        <w:t xml:space="preserve">Öğrencilerimizin mevsim ve </w:t>
      </w:r>
      <w:r w:rsidR="00381FBA" w:rsidRPr="005673A5">
        <w:rPr>
          <w:rFonts w:ascii="Times New Roman" w:hAnsi="Times New Roman" w:cs="Times New Roman"/>
          <w:sz w:val="30"/>
          <w:szCs w:val="30"/>
        </w:rPr>
        <w:t>hava durumuna göre giy</w:t>
      </w:r>
      <w:r w:rsidRPr="005673A5">
        <w:rPr>
          <w:rFonts w:ascii="Times New Roman" w:hAnsi="Times New Roman" w:cs="Times New Roman"/>
          <w:sz w:val="30"/>
          <w:szCs w:val="30"/>
        </w:rPr>
        <w:t>mesi g</w:t>
      </w:r>
      <w:r w:rsidR="00247253">
        <w:rPr>
          <w:rFonts w:ascii="Times New Roman" w:hAnsi="Times New Roman" w:cs="Times New Roman"/>
          <w:sz w:val="30"/>
          <w:szCs w:val="30"/>
        </w:rPr>
        <w:t>ereken kıyafetlerimiz bu şekildedir.</w:t>
      </w:r>
      <w:r w:rsidRPr="005673A5">
        <w:rPr>
          <w:rFonts w:ascii="Times New Roman" w:hAnsi="Times New Roman" w:cs="Times New Roman"/>
          <w:sz w:val="30"/>
          <w:szCs w:val="30"/>
        </w:rPr>
        <w:t xml:space="preserve"> </w:t>
      </w:r>
      <w:r w:rsidR="00247253">
        <w:rPr>
          <w:rFonts w:ascii="Times New Roman" w:hAnsi="Times New Roman" w:cs="Times New Roman"/>
          <w:sz w:val="30"/>
          <w:szCs w:val="30"/>
        </w:rPr>
        <w:t>Belirtilen kıyafetler dışında</w:t>
      </w:r>
      <w:r w:rsidRPr="005673A5">
        <w:rPr>
          <w:rFonts w:ascii="Times New Roman" w:hAnsi="Times New Roman" w:cs="Times New Roman"/>
          <w:sz w:val="30"/>
          <w:szCs w:val="30"/>
        </w:rPr>
        <w:t xml:space="preserve"> giyilen çeşitli giysiler </w:t>
      </w:r>
      <w:r w:rsidR="00381FBA" w:rsidRPr="005673A5">
        <w:rPr>
          <w:rFonts w:ascii="Times New Roman" w:hAnsi="Times New Roman" w:cs="Times New Roman"/>
          <w:sz w:val="30"/>
          <w:szCs w:val="30"/>
        </w:rPr>
        <w:t>okul kıyafeti olarak değerlendirilmeyecektir.</w:t>
      </w:r>
      <w:r w:rsidRPr="005673A5">
        <w:rPr>
          <w:rFonts w:ascii="Times New Roman" w:hAnsi="Times New Roman" w:cs="Times New Roman"/>
          <w:sz w:val="30"/>
          <w:szCs w:val="30"/>
        </w:rPr>
        <w:t xml:space="preserve"> Belirlenen kıyafet hükümlerine uymayan öğrenciler hakkında Ortaöğretim Kurumları Yönetmeliği disiplin </w:t>
      </w:r>
      <w:r w:rsidR="00247253">
        <w:rPr>
          <w:rFonts w:ascii="Times New Roman" w:hAnsi="Times New Roman" w:cs="Times New Roman"/>
          <w:sz w:val="30"/>
          <w:szCs w:val="30"/>
        </w:rPr>
        <w:t>hükümleri uygulanacaktır</w:t>
      </w:r>
      <w:r w:rsidRPr="005673A5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65414BE8" w14:textId="77777777" w:rsidR="005673A5" w:rsidRDefault="003D3002" w:rsidP="008463D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73A5">
        <w:rPr>
          <w:rFonts w:ascii="Times New Roman" w:hAnsi="Times New Roman" w:cs="Times New Roman"/>
          <w:sz w:val="30"/>
          <w:szCs w:val="30"/>
        </w:rPr>
        <w:t>Siz değerli velilerimiz ve kıymetli öğrencilerimize yapmış olduğumuz açıklamalar kapsamında öğrencilerimizin okul kıyafetleriyle gelmesi hususunda takibinin ve gereğinin yapılmasını rica ederiz.</w:t>
      </w:r>
    </w:p>
    <w:p w14:paraId="1509E3B8" w14:textId="77777777" w:rsidR="0080171D" w:rsidRDefault="0080171D" w:rsidP="005673A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71B48E" w14:textId="77777777" w:rsidR="005673A5" w:rsidRPr="008463D6" w:rsidRDefault="005673A5" w:rsidP="005673A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63D6">
        <w:rPr>
          <w:rFonts w:ascii="Times New Roman" w:hAnsi="Times New Roman" w:cs="Times New Roman"/>
          <w:b/>
          <w:sz w:val="28"/>
          <w:szCs w:val="28"/>
        </w:rPr>
        <w:t>Alparslan GÖKÇE</w:t>
      </w:r>
    </w:p>
    <w:p w14:paraId="20287398" w14:textId="77777777" w:rsidR="005673A5" w:rsidRPr="008463D6" w:rsidRDefault="005673A5" w:rsidP="005673A5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463D6">
        <w:rPr>
          <w:rFonts w:ascii="Times New Roman" w:hAnsi="Times New Roman" w:cs="Times New Roman"/>
          <w:i/>
          <w:sz w:val="28"/>
          <w:szCs w:val="28"/>
        </w:rPr>
        <w:t>Okul Müdürü</w:t>
      </w:r>
    </w:p>
    <w:sectPr w:rsidR="005673A5" w:rsidRPr="008463D6" w:rsidSect="0080171D">
      <w:headerReference w:type="even" r:id="rId8"/>
      <w:headerReference w:type="default" r:id="rId9"/>
      <w:headerReference w:type="first" r:id="rId10"/>
      <w:pgSz w:w="11906" w:h="16838"/>
      <w:pgMar w:top="1135" w:right="1417" w:bottom="709" w:left="1417" w:header="99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04A90" w14:textId="77777777" w:rsidR="003B0387" w:rsidRDefault="003B0387" w:rsidP="005673A5">
      <w:pPr>
        <w:spacing w:after="0" w:line="240" w:lineRule="auto"/>
      </w:pPr>
      <w:r>
        <w:separator/>
      </w:r>
    </w:p>
  </w:endnote>
  <w:endnote w:type="continuationSeparator" w:id="0">
    <w:p w14:paraId="45763B47" w14:textId="77777777" w:rsidR="003B0387" w:rsidRDefault="003B0387" w:rsidP="0056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08DE6" w14:textId="77777777" w:rsidR="003B0387" w:rsidRDefault="003B0387" w:rsidP="005673A5">
      <w:pPr>
        <w:spacing w:after="0" w:line="240" w:lineRule="auto"/>
      </w:pPr>
      <w:r>
        <w:separator/>
      </w:r>
    </w:p>
  </w:footnote>
  <w:footnote w:type="continuationSeparator" w:id="0">
    <w:p w14:paraId="324BF313" w14:textId="77777777" w:rsidR="003B0387" w:rsidRDefault="003B0387" w:rsidP="0056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762D" w14:textId="77777777" w:rsidR="005673A5" w:rsidRDefault="00000000">
    <w:pPr>
      <w:pStyle w:val="stBilgi"/>
    </w:pPr>
    <w:r>
      <w:rPr>
        <w:noProof/>
        <w:lang w:eastAsia="tr-TR"/>
      </w:rPr>
      <w:pict w14:anchorId="220748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667360" o:spid="_x0000_s1028" type="#_x0000_t75" style="position:absolute;margin-left:0;margin-top:0;width:453.6pt;height:453.6pt;z-index:-251654656;mso-position-horizontal:center;mso-position-horizontal-relative:margin;mso-position-vertical:center;mso-position-vertical-relative:margin" o:allowincell="f">
          <v:imagedata r:id="rId1" o:title="11zon_cropp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249C6" w14:textId="77777777" w:rsidR="00127968" w:rsidRDefault="00D868F5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786D80" wp14:editId="030D7429">
              <wp:simplePos x="0" y="0"/>
              <wp:positionH relativeFrom="column">
                <wp:posOffset>1038225</wp:posOffset>
              </wp:positionH>
              <wp:positionV relativeFrom="paragraph">
                <wp:posOffset>-428625</wp:posOffset>
              </wp:positionV>
              <wp:extent cx="1828800" cy="1828800"/>
              <wp:effectExtent l="0" t="0" r="0" b="0"/>
              <wp:wrapSquare wrapText="bothSides"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18709" w14:textId="77777777" w:rsidR="00127968" w:rsidRPr="00127968" w:rsidRDefault="00127968" w:rsidP="00127968">
                          <w:pPr>
                            <w:pStyle w:val="stBilgi"/>
                            <w:jc w:val="center"/>
                            <w:rPr>
                              <w:b/>
                              <w:color w:val="4472C4" w:themeColor="accent5"/>
                              <w:sz w:val="72"/>
                              <w:szCs w:val="72"/>
                              <w14:glow w14:rad="228600">
                                <w14:srgbClr w14:val="FF0000">
                                  <w14:alpha w14:val="60000"/>
                                </w14:srgbClr>
                              </w14:glow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27968">
                            <w:rPr>
                              <w:b/>
                              <w:color w:val="4472C4" w:themeColor="accent5"/>
                              <w:sz w:val="72"/>
                              <w:szCs w:val="72"/>
                              <w14:glow w14:rad="228600">
                                <w14:srgbClr w14:val="FF0000">
                                  <w14:alpha w14:val="60000"/>
                                </w14:srgbClr>
                              </w14:glow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ÖNEMLİ DUYURU!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86D80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81.75pt;margin-top:-33.75pt;width:2in;height:2in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GWjDXN0AAAAL&#10;AQAADwAAAAAAAAAAAAAAAABjBAAAZHJzL2Rvd25yZXYueG1sUEsFBgAAAAAEAAQA8wAAAG0FAAAA&#10;AA==&#10;" filled="f" stroked="f">
              <v:textbox style="mso-fit-shape-to-text:t">
                <w:txbxContent>
                  <w:p w14:paraId="55718709" w14:textId="77777777" w:rsidR="00127968" w:rsidRPr="00127968" w:rsidRDefault="00127968" w:rsidP="00127968">
                    <w:pPr>
                      <w:pStyle w:val="stBilgi"/>
                      <w:jc w:val="center"/>
                      <w:rPr>
                        <w:b/>
                        <w:color w:val="4472C4" w:themeColor="accent5"/>
                        <w:sz w:val="72"/>
                        <w:szCs w:val="72"/>
                        <w14:glow w14:rad="228600">
                          <w14:srgbClr w14:val="FF0000">
                            <w14:alpha w14:val="60000"/>
                          </w14:srgbClr>
                        </w14:glow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27968">
                      <w:rPr>
                        <w:b/>
                        <w:color w:val="4472C4" w:themeColor="accent5"/>
                        <w:sz w:val="72"/>
                        <w:szCs w:val="72"/>
                        <w14:glow w14:rad="228600">
                          <w14:srgbClr w14:val="FF0000">
                            <w14:alpha w14:val="60000"/>
                          </w14:srgbClr>
                        </w14:glow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ÖNEMLİ DUYURU!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noProof/>
        <w:lang w:eastAsia="tr-TR"/>
      </w:rPr>
      <w:pict w14:anchorId="362E0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667361" o:spid="_x0000_s1029" type="#_x0000_t75" style="position:absolute;margin-left:0;margin-top:0;width:453.6pt;height:453.6pt;z-index:-251653632;mso-position-horizontal:center;mso-position-horizontal-relative:margin;mso-position-vertical:center;mso-position-vertical-relative:margin" o:allowincell="f">
          <v:imagedata r:id="rId1" o:title="11zon_cropp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C0CF4" w14:textId="77777777" w:rsidR="00127968" w:rsidRDefault="00000000">
    <w:pPr>
      <w:pStyle w:val="stBilgi"/>
    </w:pPr>
    <w:r>
      <w:rPr>
        <w:noProof/>
        <w:lang w:eastAsia="tr-TR"/>
      </w:rPr>
      <w:pict w14:anchorId="1EB30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667359" o:spid="_x0000_s1027" type="#_x0000_t75" style="position:absolute;margin-left:0;margin-top:0;width:453.6pt;height:453.6pt;z-index:-251655680;mso-position-horizontal:center;mso-position-horizontal-relative:margin;mso-position-vertical:center;mso-position-vertical-relative:margin" o:allowincell="f">
          <v:imagedata r:id="rId1" o:title="11zon_cropp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BA"/>
    <w:rsid w:val="00127968"/>
    <w:rsid w:val="001A49A6"/>
    <w:rsid w:val="001D7676"/>
    <w:rsid w:val="00243BDB"/>
    <w:rsid w:val="00247253"/>
    <w:rsid w:val="00263139"/>
    <w:rsid w:val="00381FBA"/>
    <w:rsid w:val="003B0387"/>
    <w:rsid w:val="003D3002"/>
    <w:rsid w:val="005673A5"/>
    <w:rsid w:val="005C3ABF"/>
    <w:rsid w:val="0080171D"/>
    <w:rsid w:val="008463D6"/>
    <w:rsid w:val="008B16BA"/>
    <w:rsid w:val="009746D5"/>
    <w:rsid w:val="009C4ED0"/>
    <w:rsid w:val="00AB5AFF"/>
    <w:rsid w:val="00BC6E65"/>
    <w:rsid w:val="00D868F5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3F7F0"/>
  <w15:chartTrackingRefBased/>
  <w15:docId w15:val="{04295CDD-E2C0-487F-B3A8-2192BD3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73A5"/>
  </w:style>
  <w:style w:type="paragraph" w:styleId="AltBilgi">
    <w:name w:val="footer"/>
    <w:basedOn w:val="Normal"/>
    <w:link w:val="AltBilgiChar"/>
    <w:uiPriority w:val="99"/>
    <w:unhideWhenUsed/>
    <w:rsid w:val="0056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7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A00B-0CFD-47AA-897F-4A12E68A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çınar</dc:creator>
  <cp:keywords/>
  <dc:description/>
  <cp:lastModifiedBy>Tuğba Çamsarı</cp:lastModifiedBy>
  <cp:revision>8</cp:revision>
  <cp:lastPrinted>2025-04-30T11:07:00Z</cp:lastPrinted>
  <dcterms:created xsi:type="dcterms:W3CDTF">2025-04-30T10:53:00Z</dcterms:created>
  <dcterms:modified xsi:type="dcterms:W3CDTF">2025-05-02T08:01:00Z</dcterms:modified>
</cp:coreProperties>
</file>